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CBA1B">
      <w:pPr>
        <w:pStyle w:val="2"/>
      </w:pPr>
      <w:r>
        <w:t>《食在广州 品味全运》广东 “省点” 计划商家参与邀约函</w:t>
      </w:r>
    </w:p>
    <w:p w14:paraId="7FA06A42"/>
    <w:p w14:paraId="76289DE8">
      <w:pPr>
        <w:pStyle w:val="16"/>
      </w:pPr>
      <w:r>
        <w:t>尊敬的商家伙伴：</w:t>
      </w:r>
    </w:p>
    <w:p w14:paraId="2A6DCF7D">
      <w:pPr>
        <w:pStyle w:val="16"/>
      </w:pPr>
      <w:r>
        <w:t>您好！2025 年十五运会与残特奥会落地广东，为借势赛事热度升级 “食在广州品味全运” 城市 IP，现重磅推出广东 “省点” 计划 —— 一场由十五运会广州赛区执委会、广州市商务局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广州市文化广电旅游局、广州市市场监督管理局</w:t>
      </w:r>
      <w:r>
        <w:t>等多部门指导，广州日报・粤传媒主办，广州银行、抖音生活服务联合</w:t>
      </w:r>
      <w:r>
        <w:rPr>
          <w:rFonts w:hint="eastAsia"/>
          <w:lang w:val="en-US" w:eastAsia="zh-CN"/>
        </w:rPr>
        <w:t>主办</w:t>
      </w:r>
      <w:r>
        <w:t>的城市级美食 IP 活动。我们诚邀您参与 “省点” 推荐申报，共享官方资源曝光与流量红利，助力品牌借全运热度破圈！</w:t>
      </w:r>
    </w:p>
    <w:p w14:paraId="271CA8D6">
      <w:pPr>
        <w:pStyle w:val="3"/>
      </w:pPr>
      <w:r>
        <w:t>一、活动核心价值：三大官方资源赋能商家</w:t>
      </w:r>
    </w:p>
    <w:p w14:paraId="5ABACB8C">
      <w:pPr>
        <w:pStyle w:val="16"/>
      </w:pPr>
      <w:r>
        <w:t>若您成功填报推荐 “省点”（需为粤式点心 / 特色小吃类招牌单品），将获得多维度官方资源支持，提升品牌知名度与到店转化：</w:t>
      </w:r>
    </w:p>
    <w:p w14:paraId="1629E723">
      <w:pPr>
        <w:pStyle w:val="16"/>
        <w:numPr>
          <w:ilvl w:val="0"/>
          <w:numId w:val="1"/>
        </w:numPr>
      </w:pPr>
      <w:r>
        <w:rPr>
          <w:b/>
          <w:bCs/>
        </w:rPr>
        <w:t>官媒权威曝光</w:t>
      </w:r>
      <w:r>
        <w:t>：活动全程由央省市官媒（如广州发布、中国广州发布）、行业媒体（美食导报）跟踪报道，推荐商家及 “省点” 单品将同步出现在活动新闻、专题内容中，强化品牌公信力；</w:t>
      </w:r>
    </w:p>
    <w:p w14:paraId="4CD379C6">
      <w:pPr>
        <w:pStyle w:val="16"/>
        <w:numPr>
          <w:ilvl w:val="0"/>
          <w:numId w:val="1"/>
        </w:numPr>
      </w:pPr>
      <w:r>
        <w:rPr>
          <w:b/>
          <w:bCs/>
        </w:rPr>
        <w:t>全渠道投票宣传</w:t>
      </w:r>
      <w:r>
        <w:t>：您的品牌与 “省点” 单品将录入活动 H5 投票页面，在 “广州发布”</w:t>
      </w:r>
      <w:r>
        <w:rPr>
          <w:rFonts w:hint="eastAsia"/>
          <w:lang w:eastAsia="zh-CN"/>
        </w:rPr>
        <w:t>、</w:t>
      </w:r>
      <w:r>
        <w:t>“全运广州” 公众号、广州银行 APP、抖音话题专区等多端口展示，覆盖千万用户；</w:t>
      </w:r>
    </w:p>
    <w:p w14:paraId="4DD8007E">
      <w:pPr>
        <w:pStyle w:val="16"/>
        <w:numPr>
          <w:ilvl w:val="0"/>
          <w:numId w:val="1"/>
        </w:numPr>
      </w:pPr>
      <w:r>
        <w:rPr>
          <w:b/>
          <w:bCs/>
        </w:rPr>
        <w:t>抖音流量 + 达人矩阵支持</w:t>
      </w:r>
      <w:r>
        <w:t xml:space="preserve">：活动将投入抖音开屏宣推、热门 dou + 流量，同时组织 60 + </w:t>
      </w:r>
      <w:r>
        <w:rPr>
          <w:rFonts w:hint="eastAsia"/>
          <w:lang w:val="en-US" w:eastAsia="zh-CN"/>
        </w:rPr>
        <w:t>头部中部</w:t>
      </w:r>
      <w:r>
        <w:t>达人探店宣传，您的 “省点” 单品有机会进入达人测评、短视频内容，获得抖音官方流量倾斜。</w:t>
      </w:r>
    </w:p>
    <w:p w14:paraId="46F6B641">
      <w:pPr>
        <w:pStyle w:val="3"/>
      </w:pPr>
      <w:r>
        <w:t>二、即刻参与：填报 “省点”，锁定多重权益</w:t>
      </w:r>
    </w:p>
    <w:p w14:paraId="47F2D4A6">
      <w:pPr>
        <w:pStyle w:val="16"/>
      </w:pPr>
      <w:r>
        <w:t>请您填写《广东 “省点” 计划商家参与表》，推荐店内代表性粤式点心 / 小吃作为 “省点” 候选。后续活动将通过全民投票 + 评审团评分，评选出 “老广版”“全国版” 双榜单的</w:t>
      </w:r>
      <w:r>
        <w:rPr>
          <w:b/>
          <w:bCs/>
        </w:rPr>
        <w:t>冠军省点、亚军省点、季军省点</w:t>
      </w:r>
      <w:r>
        <w:t>。</w:t>
      </w:r>
    </w:p>
    <w:p w14:paraId="24E637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等线"/>
          <w:lang w:val="en-US" w:eastAsia="zh-CN"/>
        </w:rPr>
      </w:pPr>
      <w:r>
        <w:rPr>
          <w:rFonts w:hint="eastAsia" w:ascii="Arial" w:hAnsi="Arial" w:eastAsia="等线" w:cs="Arial"/>
          <w:sz w:val="22"/>
          <w:szCs w:val="22"/>
          <w:lang w:val="en-US" w:eastAsia="zh-CN"/>
        </w:rPr>
        <w:t>报名可以参加广州银行1元抵50元，可享天天随机立减活动，满30元立减6.88-12.88元、满100元立减16.88-26.88元。</w:t>
      </w:r>
    </w:p>
    <w:p w14:paraId="53019C64">
      <w:pPr>
        <w:pStyle w:val="16"/>
      </w:pPr>
      <w:r>
        <w:t>若您的单品获评冠 / 亚 / 季军 “省点”，还可额外申请参与 “1 元购省点” 惠民活动：由广州银行提供专项补贴，消费者 1 元即可兑换您的 “省点” 单品，</w:t>
      </w:r>
      <w:r>
        <w:rPr>
          <w:b/>
          <w:bCs/>
        </w:rPr>
        <w:t>每个品牌单品至高可获 20 元 / 份补贴</w:t>
      </w:r>
      <w:r>
        <w:t>，助力快速提升单品销量与到店客流。</w:t>
      </w:r>
    </w:p>
    <w:p w14:paraId="48A87290">
      <w:pPr>
        <w:pStyle w:val="16"/>
      </w:pPr>
    </w:p>
    <w:p w14:paraId="27808B6F">
      <w:pPr>
        <w:pStyle w:val="16"/>
      </w:pPr>
    </w:p>
    <w:p w14:paraId="48C0C5DB">
      <w:pPr>
        <w:pStyle w:val="16"/>
      </w:pPr>
    </w:p>
    <w:p w14:paraId="0A275E2E">
      <w:pPr>
        <w:pStyle w:val="3"/>
      </w:pPr>
      <w:r>
        <w:t>附件：广东 “省点” 计划商家参与表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77"/>
        <w:gridCol w:w="2163"/>
        <w:gridCol w:w="5340"/>
      </w:tblGrid>
      <w:tr w14:paraId="1719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39D94">
            <w:pPr>
              <w:pStyle w:val="16"/>
            </w:pPr>
            <w:r>
              <w:t>序号</w:t>
            </w:r>
          </w:p>
        </w:tc>
        <w:tc>
          <w:tcPr>
            <w:tcW w:w="216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E0C51">
            <w:pPr>
              <w:pStyle w:val="16"/>
            </w:pPr>
            <w:r>
              <w:t>填写项目</w:t>
            </w:r>
          </w:p>
        </w:tc>
        <w:tc>
          <w:tcPr>
            <w:tcW w:w="53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D4722">
            <w:pPr>
              <w:pStyle w:val="16"/>
            </w:pPr>
            <w:r>
              <w:t>填写内容</w:t>
            </w:r>
          </w:p>
        </w:tc>
      </w:tr>
      <w:tr w14:paraId="5095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BD4246">
            <w:pPr>
              <w:pStyle w:val="16"/>
            </w:pPr>
            <w:r>
              <w:t>1</w:t>
            </w:r>
          </w:p>
        </w:tc>
        <w:tc>
          <w:tcPr>
            <w:tcW w:w="216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E1E6F0">
            <w:pPr>
              <w:pStyle w:val="16"/>
            </w:pPr>
            <w:r>
              <w:t>品牌基础信息</w:t>
            </w:r>
          </w:p>
        </w:tc>
        <w:tc>
          <w:tcPr>
            <w:tcW w:w="53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69018">
            <w:pPr>
              <w:pStyle w:val="16"/>
            </w:pPr>
            <w:r>
              <w:t xml:space="preserve">品牌名称：____________________ </w:t>
            </w:r>
          </w:p>
          <w:p w14:paraId="1452796F">
            <w:pPr>
              <w:pStyle w:val="16"/>
            </w:pPr>
            <w:r>
              <w:t xml:space="preserve"> 品牌介绍：____________________  </w:t>
            </w:r>
          </w:p>
          <w:p w14:paraId="06983AE4">
            <w:pPr>
              <w:pStyle w:val="16"/>
            </w:pPr>
            <w:r>
              <w:t>联系人及电话：____________________</w:t>
            </w:r>
          </w:p>
          <w:p w14:paraId="28712ADB">
            <w:pPr>
              <w:pStyle w:val="16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邮箱：</w:t>
            </w:r>
            <w:r>
              <w:t>____________________</w:t>
            </w:r>
          </w:p>
        </w:tc>
      </w:tr>
      <w:tr w14:paraId="5730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80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04650">
            <w:pPr>
              <w:pStyle w:val="16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省点推荐：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（标识只能打两个 多选无效）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广府风味：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虾饺 □、干蒸烧卖 □ 、马拉糕 □、豉汁凤爪 □、广式蛋挞 □、广式肠粉 □、咸煎饼 □、伦敦糕 □、糯米鸡 □、红米肠 □、叉烧包 □、萝卜糕 □、金钱肚 □、豉汁排骨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客家风味：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梅县腌面 □、丰顺捆粄（卷粄） □、大埔笋粄 □、客家艾粄 □、连平九重皮 □、韶关炒米饼 □、惠州阿妈叫 □；</w:t>
            </w:r>
          </w:p>
          <w:p w14:paraId="43348B51">
            <w:pPr>
              <w:pStyle w:val="16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潮汕风味：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潮汕鲎粿 □、潮州朥饼 □、汕头腐乳饼 □、潮州粉果 □、普宁炸豆腐 □、红曲桃粿 □、蚝仔烙 □；</w:t>
            </w:r>
          </w:p>
          <w:p w14:paraId="2DFBB94A">
            <w:pPr>
              <w:pStyle w:val="16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粤西风味：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化州清汤牛杂 □、阳江猪肠碌 □、茂名簸箕炊 □、高州煮汤籺 □、湛江炸虾饼 □、安铺发糕 □、茂名拖罗饼 □；</w:t>
            </w:r>
          </w:p>
          <w:p w14:paraId="4FDF010A">
            <w:pPr>
              <w:pStyle w:val="16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其他：＿＿＿＿＿＿＿＿＿＿＿＿＿＿＿＿＿＿＿</w:t>
            </w:r>
          </w:p>
        </w:tc>
      </w:tr>
      <w:tr w14:paraId="5F272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5" w:hRule="atLeast"/>
        </w:trPr>
        <w:tc>
          <w:tcPr>
            <w:tcW w:w="77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5DDCCC">
            <w:pPr>
              <w:pStyle w:val="16"/>
              <w:ind w:left="0" w:leftChars="0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6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168957">
            <w:pPr>
              <w:pStyle w:val="16"/>
              <w:ind w:left="0" w:leftChars="0"/>
            </w:pPr>
            <w:r>
              <w:t>“1 元购省点” 活动申请意向</w:t>
            </w:r>
          </w:p>
        </w:tc>
        <w:tc>
          <w:tcPr>
            <w:tcW w:w="53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8C1858">
            <w:pPr>
              <w:pStyle w:val="16"/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 是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t xml:space="preserve"> 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否</w:t>
            </w:r>
          </w:p>
          <w:p w14:paraId="7BF66333">
            <w:pPr>
              <w:pStyle w:val="16"/>
              <w:ind w:left="0" w:leftChars="0"/>
            </w:pPr>
            <w:r>
              <w:t>（若后续单品获评冠 / 亚 / 季军，自愿参与 “1 元购” 活动，接受单品至高 20 元 / 份补贴）</w:t>
            </w:r>
          </w:p>
        </w:tc>
      </w:tr>
    </w:tbl>
    <w:p w14:paraId="0342CAA5">
      <w:pPr>
        <w:pStyle w:val="16"/>
        <w:rPr>
          <w:b/>
          <w:bCs/>
        </w:rPr>
      </w:pPr>
    </w:p>
    <w:p w14:paraId="5543C9EF">
      <w:pPr>
        <w:pStyle w:val="16"/>
        <w:rPr>
          <w:rFonts w:hint="default" w:eastAsia="等线"/>
          <w:lang w:val="en-US" w:eastAsia="zh-CN"/>
        </w:rPr>
      </w:pPr>
      <w:r>
        <w:rPr>
          <w:b/>
          <w:bCs/>
        </w:rPr>
        <w:t>提交方式</w:t>
      </w:r>
      <w:r>
        <w:t xml:space="preserve">：请于 2025 年 10 月 </w:t>
      </w:r>
      <w:r>
        <w:rPr>
          <w:rFonts w:hint="eastAsia"/>
          <w:lang w:val="en-US" w:eastAsia="zh-CN"/>
        </w:rPr>
        <w:t>31日</w:t>
      </w:r>
      <w:r>
        <w:t>前将本表填写完整，</w:t>
      </w:r>
      <w:r>
        <w:rPr>
          <w:rFonts w:hint="eastAsia"/>
          <w:lang w:val="en-US" w:eastAsia="zh-CN"/>
        </w:rPr>
        <w:t>官方盖章或者手写签名（按手印）；</w:t>
      </w:r>
    </w:p>
    <w:p w14:paraId="67115D01">
      <w:pPr>
        <w:pStyle w:val="16"/>
      </w:pPr>
      <w:r>
        <w:t>发送至活动指定邮箱：</w:t>
      </w:r>
      <w:r>
        <w:rPr>
          <w:rFonts w:hint="eastAsia"/>
        </w:rPr>
        <w:t>87045351@qq.com</w:t>
      </w:r>
      <w:r>
        <w:rPr>
          <w:rFonts w:hint="eastAsia"/>
          <w:lang w:eastAsia="zh-CN"/>
        </w:rPr>
        <w:t>，</w:t>
      </w:r>
      <w:r>
        <w:t>期待与您携手，共造广东 “省点” IP，借全运东风实现品牌新增长！</w:t>
      </w:r>
    </w:p>
    <w:p w14:paraId="44CE0308">
      <w:pPr>
        <w:pStyle w:val="16"/>
        <w:rPr>
          <w:rFonts w:hint="default" w:eastAsia="等线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※邮件需加上品牌和联系方式）</w:t>
      </w:r>
    </w:p>
    <w:p w14:paraId="2F5C2AA6">
      <w:pPr>
        <w:pStyle w:val="16"/>
      </w:pPr>
    </w:p>
    <w:p w14:paraId="5E370177">
      <w:pPr>
        <w:pStyle w:val="16"/>
      </w:pPr>
    </w:p>
    <w:p w14:paraId="659A3FA9">
      <w:pPr>
        <w:pStyle w:val="16"/>
        <w:ind w:firstLine="3520" w:firstLineChars="1600"/>
      </w:pPr>
      <w:r>
        <w:t>《食在广州 品味全运》广东 “省点” 计划组委会</w:t>
      </w:r>
    </w:p>
    <w:p w14:paraId="7C042C84">
      <w:pPr>
        <w:pStyle w:val="16"/>
        <w:jc w:val="center"/>
      </w:pPr>
      <w:r>
        <w:rPr>
          <w:rFonts w:hint="eastAsia"/>
          <w:lang w:val="en-US" w:eastAsia="zh-CN"/>
        </w:rPr>
        <w:t xml:space="preserve">                                                                                     </w:t>
      </w:r>
      <w:r>
        <w:t xml:space="preserve">2025 年 </w:t>
      </w:r>
      <w:r>
        <w:rPr>
          <w:rFonts w:hint="eastAsia"/>
          <w:lang w:val="en-US" w:eastAsia="zh-CN"/>
        </w:rPr>
        <w:t>9</w:t>
      </w:r>
      <w:r>
        <w:t xml:space="preserve">月 </w:t>
      </w:r>
      <w:r>
        <w:rPr>
          <w:rFonts w:hint="eastAsia"/>
          <w:lang w:val="en-US" w:eastAsia="zh-CN"/>
        </w:rPr>
        <w:t>20</w:t>
      </w:r>
      <w:r>
        <w:t xml:space="preserve"> 日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B8CDE3"/>
    <w:multiLevelType w:val="multilevel"/>
    <w:tmpl w:val="75B8CDE3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40E7BE1"/>
    <w:rsid w:val="041E5796"/>
    <w:rsid w:val="059211F2"/>
    <w:rsid w:val="082012B0"/>
    <w:rsid w:val="09E85885"/>
    <w:rsid w:val="1F4C5F5D"/>
    <w:rsid w:val="21025026"/>
    <w:rsid w:val="237E130F"/>
    <w:rsid w:val="24864D13"/>
    <w:rsid w:val="317B63DD"/>
    <w:rsid w:val="3381627F"/>
    <w:rsid w:val="3FA828E6"/>
    <w:rsid w:val="3FFBBC8A"/>
    <w:rsid w:val="5B2207CE"/>
    <w:rsid w:val="6968010D"/>
    <w:rsid w:val="6AFB70EE"/>
    <w:rsid w:val="764B2CDC"/>
    <w:rsid w:val="77AD3292"/>
    <w:rsid w:val="787119EB"/>
    <w:rsid w:val="BB59F952"/>
    <w:rsid w:val="F9FD6F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845</Words>
  <Characters>959</Characters>
  <TotalTime>1</TotalTime>
  <ScaleCrop>false</ScaleCrop>
  <LinksUpToDate>false</LinksUpToDate>
  <CharactersWithSpaces>1029</CharactersWithSpaces>
  <Application>WPS Office_12.1.22553.22553_F1E327BC-269C-435d-A152-05C5408002CA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2025-09-22T18:07:00Z</dcterms:created>
  <dc:creator>Un-named</dc:creator>
  <cp:lastModifiedBy>Lg</cp:lastModifiedBy>
  <dcterms:modified xsi:type="dcterms:W3CDTF">2025-10-20T18:35:30Z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F1C3628CD9FCAB527210F6683F79DFD5_43</vt:lpwstr>
  </property>
  <property fmtid="{D5CDD505-2E9C-101B-9397-08002B2CF9AE}" pid="4" name="KSOTemplateDocerSaveRecord">
    <vt:lpwstr>eyJoZGlkIjoiYWZkYzI1MjA1YmQyZDA0YTg0MjMyMDQ2ODIwZjdiNTgiLCJ1c2VySWQiOiIyNzExMjQxNDYifQ==</vt:lpwstr>
  </property>
</Properties>
</file>